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A8" w:rsidRDefault="002477A8" w:rsidP="002477A8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7A8" w:rsidRDefault="002477A8" w:rsidP="002477A8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7A8" w:rsidRPr="002477A8" w:rsidRDefault="002477A8" w:rsidP="002477A8">
      <w:pPr>
        <w:pStyle w:val="a5"/>
        <w:spacing w:line="360" w:lineRule="auto"/>
        <w:jc w:val="right"/>
        <w:rPr>
          <w:rFonts w:ascii="Times New Roman" w:hAnsi="Times New Roman" w:cs="Times New Roman"/>
        </w:rPr>
      </w:pPr>
      <w:r w:rsidRPr="002477A8">
        <w:rPr>
          <w:rFonts w:ascii="Times New Roman" w:hAnsi="Times New Roman" w:cs="Times New Roman"/>
        </w:rPr>
        <w:t>Приложение №6</w:t>
      </w:r>
    </w:p>
    <w:p w:rsidR="002477A8" w:rsidRDefault="002477A8" w:rsidP="002477A8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77A8" w:rsidRPr="002477A8" w:rsidRDefault="002477A8" w:rsidP="002477A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A9B" w:rsidRDefault="00B90EBC" w:rsidP="002477A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7A8">
        <w:rPr>
          <w:rFonts w:ascii="Times New Roman" w:hAnsi="Times New Roman" w:cs="Times New Roman"/>
          <w:b/>
          <w:sz w:val="28"/>
          <w:szCs w:val="28"/>
        </w:rPr>
        <w:t>Концепция проекта «Юные герои Великой войны»</w:t>
      </w:r>
    </w:p>
    <w:p w:rsidR="002477A8" w:rsidRPr="002477A8" w:rsidRDefault="002477A8" w:rsidP="002477A8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 xml:space="preserve">Совет ветеранов </w:t>
      </w:r>
      <w:proofErr w:type="spellStart"/>
      <w:r w:rsidRPr="002477A8">
        <w:rPr>
          <w:rFonts w:ascii="Times New Roman" w:hAnsi="Times New Roman" w:cs="Times New Roman"/>
          <w:sz w:val="28"/>
          <w:szCs w:val="28"/>
        </w:rPr>
        <w:t>Вахитовского</w:t>
      </w:r>
      <w:proofErr w:type="spellEnd"/>
      <w:r w:rsidRPr="002477A8">
        <w:rPr>
          <w:rFonts w:ascii="Times New Roman" w:hAnsi="Times New Roman" w:cs="Times New Roman"/>
          <w:sz w:val="28"/>
          <w:szCs w:val="28"/>
        </w:rPr>
        <w:t xml:space="preserve"> района г. Казани поддерживает тему, начатую газетой «Ветеран» (№ 6, февраль, 2019 г.) о малоисследованной теме: участие в Великой Отечественной войне советских детей, подростков, несовершеннолетних юношей и девушек, об их мужестве и героизме, проявленные в военные годы.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 xml:space="preserve">Около 300 ООО юных защитников Отечества, в возрасте от 6 до 18 лет, вместе </w:t>
      </w:r>
      <w:proofErr w:type="gramStart"/>
      <w:r w:rsidRPr="002477A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477A8">
        <w:rPr>
          <w:rFonts w:ascii="Times New Roman" w:hAnsi="Times New Roman" w:cs="Times New Roman"/>
          <w:sz w:val="28"/>
          <w:szCs w:val="28"/>
        </w:rPr>
        <w:t xml:space="preserve"> взрослыми героически сражались на фронте, в партизанских отрядах и в антифашистском подполье. Более 60 тысяч из них погибли.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Миллионы детей самоотверженно трудились в тылу, на заводах и фабриках, в сельском хозяйстве, оказывали сопротивление врагу на временно оккупированной фашистами территории, стойко переносили все тяготы и лишения в фашистских концлагерях.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25 тысяч детей и подростков были сынами и дочерями воинских частей, воспитанниками партизанских отрядов, более 4 тысяч - юнгами.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Style w:val="0pt"/>
          <w:rFonts w:eastAsia="Courier New"/>
          <w:b w:val="0"/>
          <w:sz w:val="28"/>
          <w:szCs w:val="28"/>
        </w:rPr>
        <w:t>Более 90 юных защитников Отечества были удостоены высоких званий: Героя Советского Союза, Героя Социалистического труда, полного кавалера ордена Славы.</w:t>
      </w:r>
      <w:r w:rsidRPr="002477A8">
        <w:rPr>
          <w:rStyle w:val="0pt"/>
          <w:rFonts w:eastAsia="Courier New"/>
          <w:sz w:val="28"/>
          <w:szCs w:val="28"/>
        </w:rPr>
        <w:t xml:space="preserve"> </w:t>
      </w:r>
      <w:r w:rsidRPr="002477A8">
        <w:rPr>
          <w:rFonts w:ascii="Times New Roman" w:hAnsi="Times New Roman" w:cs="Times New Roman"/>
          <w:sz w:val="28"/>
          <w:szCs w:val="28"/>
        </w:rPr>
        <w:t>Многие из них стали государственными, политическими и военными деятелями. Десятки тысяч награждены орденами и медалями. Каждый из них совершил подвиг и не один.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 xml:space="preserve">В самые тяжёлые для нашей Родины дни войны советский поэт, военный корреспондент Корней Иванович Чуковский во фронтовой газете писал: «И, когда кончится </w:t>
      </w:r>
      <w:proofErr w:type="gramStart"/>
      <w:r w:rsidRPr="002477A8">
        <w:rPr>
          <w:rFonts w:ascii="Times New Roman" w:hAnsi="Times New Roman" w:cs="Times New Roman"/>
          <w:sz w:val="28"/>
          <w:szCs w:val="28"/>
        </w:rPr>
        <w:t>война</w:t>
      </w:r>
      <w:proofErr w:type="gramEnd"/>
      <w:r w:rsidRPr="002477A8">
        <w:rPr>
          <w:rFonts w:ascii="Times New Roman" w:hAnsi="Times New Roman" w:cs="Times New Roman"/>
          <w:sz w:val="28"/>
          <w:szCs w:val="28"/>
        </w:rPr>
        <w:t xml:space="preserve"> и мы станем размышлять о причинах нашей Победы над врагом человечества, мы не забудем, что у нас есть могучий союзник - многочисленная крепко сплочённая армия советских детей».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Мужество и героизм юных защитников Отечества должны быть достойно увековечены, стать ярким примером для подрастающих поколений России и государств нашего бывшего единого Отечества.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 xml:space="preserve">Этой цели Совет ветеранов </w:t>
      </w:r>
      <w:proofErr w:type="spellStart"/>
      <w:r w:rsidRPr="002477A8">
        <w:rPr>
          <w:rFonts w:ascii="Times New Roman" w:hAnsi="Times New Roman" w:cs="Times New Roman"/>
          <w:sz w:val="28"/>
          <w:szCs w:val="28"/>
        </w:rPr>
        <w:t>Вахитовского</w:t>
      </w:r>
      <w:proofErr w:type="spellEnd"/>
      <w:r w:rsidRPr="002477A8">
        <w:rPr>
          <w:rFonts w:ascii="Times New Roman" w:hAnsi="Times New Roman" w:cs="Times New Roman"/>
          <w:sz w:val="28"/>
          <w:szCs w:val="28"/>
        </w:rPr>
        <w:t xml:space="preserve"> района и посвящает проект «Юные герои Великой войны», который явится продолжением проектов «Вспоминают дети </w:t>
      </w:r>
      <w:r w:rsidRPr="002477A8">
        <w:rPr>
          <w:rFonts w:ascii="Times New Roman" w:hAnsi="Times New Roman" w:cs="Times New Roman"/>
          <w:sz w:val="28"/>
          <w:szCs w:val="28"/>
        </w:rPr>
        <w:lastRenderedPageBreak/>
        <w:t>войны» 2011 года и «Наследники Победы» 2016 года, посвященных мужеству и массовому героизму в годы Великой Отечественной войны юных защитников Родины, олицетворению преемственности творцов Победы и наследников Победы.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В процессе реализации проекта необходимо широко и ёмко показать: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подвиг юных защитников Отечества - героев Советского Союза, кавалеров боевых орденов, медалей и т.д.</w:t>
      </w:r>
    </w:p>
    <w:p w:rsidR="00B00A9B" w:rsidRPr="002477A8" w:rsidRDefault="00B90EBC" w:rsidP="002477A8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трудовой подвиг, проявленный детьми, подростками, юношами и девушками в годы Великой Отечественной войны;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нравственный подвиг детей и подростков на временно оккупированной врагами территории;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неразрывную связь и преемственность творцов Победы и наследников Победы.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В основу художественно-изобразительных и информационных форм реализации проекта могут быть положены: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произведения художественной и мемуарной литературы;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документы и воспоминания о мужестве и героизме юных защитников Отечества;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художественные полотна, произведения скульптуры, графики;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творческие поделки современного молодого поколения;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электронная библиотека, позволяющая оперативно давать информацию о юных защитниках Отечества (фотографии героев, описание их подвигов и награды).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Style w:val="1"/>
          <w:rFonts w:eastAsia="Courier New"/>
          <w:sz w:val="28"/>
          <w:szCs w:val="28"/>
        </w:rPr>
        <w:t>Формат издания</w:t>
      </w:r>
      <w:r w:rsidRPr="002477A8">
        <w:rPr>
          <w:rFonts w:ascii="Times New Roman" w:hAnsi="Times New Roman" w:cs="Times New Roman"/>
          <w:sz w:val="28"/>
          <w:szCs w:val="28"/>
        </w:rPr>
        <w:t xml:space="preserve"> - брошюра, размер - тетрадный лист, объём сборника +/- 30-50 стр.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Сборник включает 6-8 авторских рассказов. Воспоминания ярко иллюстрированы фотографиями, рисунками.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Style w:val="1"/>
          <w:rFonts w:eastAsia="Courier New"/>
          <w:sz w:val="28"/>
          <w:szCs w:val="28"/>
        </w:rPr>
        <w:t>Структура сборника</w:t>
      </w:r>
      <w:r w:rsidRPr="002477A8">
        <w:rPr>
          <w:rFonts w:ascii="Times New Roman" w:hAnsi="Times New Roman" w:cs="Times New Roman"/>
          <w:sz w:val="28"/>
          <w:szCs w:val="28"/>
        </w:rPr>
        <w:t>: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Титульный лист.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Вступление.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Карта с указанием мест событий.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Style w:val="1"/>
          <w:rFonts w:eastAsia="Courier New"/>
          <w:sz w:val="28"/>
          <w:szCs w:val="28"/>
        </w:rPr>
        <w:t xml:space="preserve">Рассказ - воспоминание </w:t>
      </w:r>
      <w:r w:rsidRPr="002477A8">
        <w:rPr>
          <w:rStyle w:val="11pt0pt"/>
          <w:rFonts w:eastAsia="Courier New"/>
          <w:sz w:val="28"/>
          <w:szCs w:val="28"/>
        </w:rPr>
        <w:t>(2-3 стр.):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эпиграф (стихи или цитата);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фото автора;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информация об авторе;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иллюстрация.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Style w:val="1"/>
          <w:rFonts w:eastAsia="Courier New"/>
          <w:sz w:val="28"/>
          <w:szCs w:val="28"/>
        </w:rPr>
        <w:t>Содержание сборника: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lastRenderedPageBreak/>
        <w:t>1. Юные Герои Советского Союза и награждённые орденами (2 рассказа).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Воспоминания юных героев, жителей Татарстана в послевоенный период: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участники войны, жизнь в оккупации, в концлагере, в партизанах, эвакуации и т.д.;</w:t>
      </w:r>
    </w:p>
    <w:p w:rsidR="002477A8" w:rsidRDefault="002477A8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труженики тыла;</w:t>
      </w:r>
    </w:p>
    <w:p w:rsidR="00B00A9B" w:rsidRPr="002477A8" w:rsidRDefault="002477A8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 xml:space="preserve"> </w:t>
      </w:r>
      <w:r w:rsidR="00B90EBC" w:rsidRPr="002477A8">
        <w:rPr>
          <w:rFonts w:ascii="Times New Roman" w:hAnsi="Times New Roman" w:cs="Times New Roman"/>
          <w:sz w:val="28"/>
          <w:szCs w:val="28"/>
        </w:rPr>
        <w:t>жизнь в тылу: быт, учёба (4-6 воспоминаний).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Юнармейцы (2 -3 стр. с фотографиями)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Поисковики (2-3 стр. с фотографиями)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Стихи, рисунки (об Отечестве, семье, школе)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Лист для заметок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 xml:space="preserve">Тираж сборника определяется </w:t>
      </w:r>
      <w:r w:rsidRPr="002477A8">
        <w:rPr>
          <w:rStyle w:val="0pt"/>
          <w:rFonts w:eastAsia="Courier New"/>
          <w:sz w:val="28"/>
          <w:szCs w:val="28"/>
        </w:rPr>
        <w:t xml:space="preserve">количеством классов </w:t>
      </w:r>
      <w:r w:rsidRPr="002477A8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района, исходя из принципа - «Прочти и передай </w:t>
      </w:r>
      <w:proofErr w:type="gramStart"/>
      <w:r w:rsidRPr="002477A8">
        <w:rPr>
          <w:rFonts w:ascii="Times New Roman" w:hAnsi="Times New Roman" w:cs="Times New Roman"/>
          <w:sz w:val="28"/>
          <w:szCs w:val="28"/>
        </w:rPr>
        <w:t>другому</w:t>
      </w:r>
      <w:proofErr w:type="gramEnd"/>
      <w:r w:rsidRPr="002477A8">
        <w:rPr>
          <w:rFonts w:ascii="Times New Roman" w:hAnsi="Times New Roman" w:cs="Times New Roman"/>
          <w:sz w:val="28"/>
          <w:szCs w:val="28"/>
        </w:rPr>
        <w:t>».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Проект осуществляется районной ветеранской организацией во взаимодействии с районным отделом образования, а также с ветеранскими организациями и руководством предприятий и вузов.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Для реализации проекта привлекаются ветераны, имеющие опыт в подготовке изданий проекта «Вспоминают дети войны», а также молодые педагоги, имеющие опыт общественной работы.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Инициаторы проекта рассчитывают на издание сборников «Юные герои Великой войны» на предприятиях и в вузах.</w:t>
      </w:r>
    </w:p>
    <w:p w:rsidR="00B00A9B" w:rsidRPr="002477A8" w:rsidRDefault="00B90EBC" w:rsidP="002477A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7A8">
        <w:rPr>
          <w:rFonts w:ascii="Times New Roman" w:hAnsi="Times New Roman" w:cs="Times New Roman"/>
          <w:sz w:val="28"/>
          <w:szCs w:val="28"/>
        </w:rPr>
        <w:t>Очень важно, чтобы в числе участников проекта появились новые авторы. Концепция утверждена на собрании Совета в</w:t>
      </w:r>
      <w:r w:rsidR="002477A8">
        <w:rPr>
          <w:rFonts w:ascii="Times New Roman" w:hAnsi="Times New Roman" w:cs="Times New Roman"/>
          <w:sz w:val="28"/>
          <w:szCs w:val="28"/>
        </w:rPr>
        <w:t xml:space="preserve">етеранов </w:t>
      </w:r>
      <w:proofErr w:type="spellStart"/>
      <w:r w:rsidR="002477A8">
        <w:rPr>
          <w:rFonts w:ascii="Times New Roman" w:hAnsi="Times New Roman" w:cs="Times New Roman"/>
          <w:sz w:val="28"/>
          <w:szCs w:val="28"/>
        </w:rPr>
        <w:t>Вахитовского</w:t>
      </w:r>
      <w:proofErr w:type="spellEnd"/>
      <w:r w:rsidR="002477A8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2477A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477A8">
        <w:rPr>
          <w:rFonts w:ascii="Times New Roman" w:hAnsi="Times New Roman" w:cs="Times New Roman"/>
          <w:sz w:val="28"/>
          <w:szCs w:val="28"/>
        </w:rPr>
        <w:t>.</w:t>
      </w:r>
      <w:r w:rsidRPr="002477A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477A8">
        <w:rPr>
          <w:rFonts w:ascii="Times New Roman" w:hAnsi="Times New Roman" w:cs="Times New Roman"/>
          <w:sz w:val="28"/>
          <w:szCs w:val="28"/>
        </w:rPr>
        <w:t>азани</w:t>
      </w:r>
      <w:proofErr w:type="spellEnd"/>
      <w:r w:rsidRPr="002477A8">
        <w:rPr>
          <w:rFonts w:ascii="Times New Roman" w:hAnsi="Times New Roman" w:cs="Times New Roman"/>
          <w:sz w:val="28"/>
          <w:szCs w:val="28"/>
        </w:rPr>
        <w:t xml:space="preserve"> от 19.03.19 г., протокол № 6.</w:t>
      </w:r>
    </w:p>
    <w:p w:rsidR="00B00A9B" w:rsidRDefault="00B00A9B">
      <w:pPr>
        <w:rPr>
          <w:sz w:val="2"/>
          <w:szCs w:val="2"/>
        </w:rPr>
        <w:sectPr w:rsidR="00B00A9B" w:rsidSect="002477A8">
          <w:pgSz w:w="11909" w:h="16838"/>
          <w:pgMar w:top="0" w:right="710" w:bottom="0" w:left="993" w:header="0" w:footer="3" w:gutter="0"/>
          <w:cols w:space="720"/>
          <w:noEndnote/>
          <w:docGrid w:linePitch="360"/>
        </w:sectPr>
      </w:pPr>
    </w:p>
    <w:p w:rsidR="00B00A9B" w:rsidRDefault="00B90EBC" w:rsidP="002477A8">
      <w:pPr>
        <w:pStyle w:val="80"/>
        <w:framePr w:wrap="none" w:vAnchor="page" w:hAnchor="page" w:x="1396" w:y="1906"/>
        <w:shd w:val="clear" w:color="auto" w:fill="auto"/>
        <w:spacing w:after="0" w:line="290" w:lineRule="exact"/>
        <w:ind w:left="3180"/>
      </w:pPr>
      <w:r>
        <w:lastRenderedPageBreak/>
        <w:t>Республика Татарстан</w:t>
      </w:r>
    </w:p>
    <w:p w:rsidR="00B00A9B" w:rsidRDefault="00B90EBC" w:rsidP="002477A8">
      <w:pPr>
        <w:pStyle w:val="90"/>
        <w:framePr w:w="10109" w:h="1530" w:hRule="exact" w:wrap="none" w:vAnchor="page" w:hAnchor="page" w:x="781" w:y="2641"/>
        <w:shd w:val="clear" w:color="auto" w:fill="auto"/>
        <w:spacing w:before="0" w:after="580" w:line="190" w:lineRule="exact"/>
        <w:ind w:left="40"/>
      </w:pPr>
      <w:r>
        <w:rPr>
          <w:rStyle w:val="91"/>
        </w:rPr>
        <w:t>/ ;</w:t>
      </w:r>
    </w:p>
    <w:p w:rsidR="00B00A9B" w:rsidRDefault="00B90EBC" w:rsidP="002477A8">
      <w:pPr>
        <w:pStyle w:val="101"/>
        <w:framePr w:w="10109" w:h="1530" w:hRule="exact" w:wrap="none" w:vAnchor="page" w:hAnchor="page" w:x="781" w:y="2641"/>
        <w:shd w:val="clear" w:color="auto" w:fill="auto"/>
        <w:spacing w:before="0" w:after="0" w:line="290" w:lineRule="exact"/>
        <w:ind w:left="3720"/>
      </w:pPr>
      <w:r>
        <w:t>посвяща</w:t>
      </w:r>
      <w:r w:rsidR="008D1E8F">
        <w:t>е</w:t>
      </w:r>
      <w:r>
        <w:t>тся</w:t>
      </w:r>
    </w:p>
    <w:p w:rsidR="00B00A9B" w:rsidRDefault="00B90EBC" w:rsidP="002477A8">
      <w:pPr>
        <w:pStyle w:val="80"/>
        <w:framePr w:w="10109" w:h="1035" w:hRule="exact" w:wrap="none" w:vAnchor="page" w:hAnchor="page" w:x="841" w:y="4156"/>
        <w:shd w:val="clear" w:color="auto" w:fill="auto"/>
        <w:spacing w:after="222" w:line="290" w:lineRule="exact"/>
        <w:ind w:left="4040"/>
      </w:pPr>
      <w:r>
        <w:t>ПРОЕКТ</w:t>
      </w:r>
    </w:p>
    <w:p w:rsidR="00B00A9B" w:rsidRDefault="00B90EBC" w:rsidP="002477A8">
      <w:pPr>
        <w:pStyle w:val="21"/>
        <w:framePr w:w="10109" w:h="1035" w:hRule="exact" w:wrap="none" w:vAnchor="page" w:hAnchor="page" w:x="841" w:y="4156"/>
        <w:shd w:val="clear" w:color="auto" w:fill="auto"/>
        <w:spacing w:before="0" w:after="0" w:line="400" w:lineRule="exact"/>
        <w:ind w:left="1620"/>
      </w:pPr>
      <w:bookmarkStart w:id="1" w:name="bookmark1"/>
      <w:r>
        <w:t>ЮНЫЕ ГЕРОИ ВЕЛИКОЙ ВОЙНЫ</w:t>
      </w:r>
      <w:bookmarkEnd w:id="1"/>
    </w:p>
    <w:p w:rsidR="00B00A9B" w:rsidRDefault="00B90EBC" w:rsidP="002477A8">
      <w:pPr>
        <w:framePr w:wrap="none" w:vAnchor="page" w:hAnchor="page" w:x="856" w:y="5431"/>
        <w:rPr>
          <w:sz w:val="2"/>
          <w:szCs w:val="2"/>
        </w:rPr>
      </w:pPr>
      <w:r>
        <w:fldChar w:fldCharType="begin"/>
      </w:r>
      <w:r>
        <w:instrText xml:space="preserve"> INCLUDEPICTURE  "C:\\Users\\aliya\\Desktop\\Воспитат работа\\75-летие Великой Победы\\приказ\\media\\image3.jpeg" \* MERGEFORMATINET </w:instrText>
      </w:r>
      <w:r>
        <w:fldChar w:fldCharType="separate"/>
      </w:r>
      <w:r w:rsidR="00113CE5">
        <w:fldChar w:fldCharType="begin"/>
      </w:r>
      <w:r w:rsidR="00113CE5">
        <w:instrText xml:space="preserve"> </w:instrText>
      </w:r>
      <w:r w:rsidR="00113CE5">
        <w:instrText>INCLUDEPICTURE  "C:\\Users\\aliya\\Desktop\\ВОСПИТА-НИЕ!!!\\75-летие Великой Победы\\приказ\\media\\image3.jpeg" \* MERGEFORMATINET</w:instrText>
      </w:r>
      <w:r w:rsidR="00113CE5">
        <w:instrText xml:space="preserve"> </w:instrText>
      </w:r>
      <w:r w:rsidR="00113CE5">
        <w:fldChar w:fldCharType="separate"/>
      </w:r>
      <w:r w:rsidR="002477A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.25pt;height:231pt">
            <v:imagedata r:id="rId8" r:href="rId9"/>
          </v:shape>
        </w:pict>
      </w:r>
      <w:r w:rsidR="00113CE5">
        <w:fldChar w:fldCharType="end"/>
      </w:r>
      <w:r>
        <w:fldChar w:fldCharType="end"/>
      </w:r>
    </w:p>
    <w:p w:rsidR="00B00A9B" w:rsidRDefault="00B90EBC">
      <w:pPr>
        <w:pStyle w:val="80"/>
        <w:framePr w:w="1013" w:h="657" w:hRule="exact" w:wrap="none" w:vAnchor="page" w:hAnchor="page" w:x="5005" w:y="12884"/>
        <w:shd w:val="clear" w:color="auto" w:fill="auto"/>
        <w:spacing w:after="0" w:line="290" w:lineRule="exact"/>
        <w:ind w:left="100"/>
      </w:pPr>
      <w:r>
        <w:t>Казань</w:t>
      </w:r>
    </w:p>
    <w:p w:rsidR="00B00A9B" w:rsidRDefault="00B90EBC">
      <w:pPr>
        <w:pStyle w:val="111"/>
        <w:framePr w:w="1013" w:h="657" w:hRule="exact" w:wrap="none" w:vAnchor="page" w:hAnchor="page" w:x="5005" w:y="12884"/>
        <w:shd w:val="clear" w:color="auto" w:fill="auto"/>
        <w:spacing w:before="0" w:line="300" w:lineRule="exact"/>
        <w:ind w:left="260"/>
      </w:pPr>
      <w:r>
        <w:t>2019</w:t>
      </w:r>
    </w:p>
    <w:p w:rsidR="00B00A9B" w:rsidRDefault="00B00A9B">
      <w:pPr>
        <w:rPr>
          <w:sz w:val="2"/>
          <w:szCs w:val="2"/>
        </w:rPr>
      </w:pPr>
    </w:p>
    <w:sectPr w:rsidR="00B00A9B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CE5" w:rsidRDefault="00113CE5">
      <w:r>
        <w:separator/>
      </w:r>
    </w:p>
  </w:endnote>
  <w:endnote w:type="continuationSeparator" w:id="0">
    <w:p w:rsidR="00113CE5" w:rsidRDefault="0011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CE5" w:rsidRDefault="00113CE5"/>
  </w:footnote>
  <w:footnote w:type="continuationSeparator" w:id="0">
    <w:p w:rsidR="00113CE5" w:rsidRDefault="00113CE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F611B"/>
    <w:multiLevelType w:val="multilevel"/>
    <w:tmpl w:val="197C11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F831D8"/>
    <w:multiLevelType w:val="multilevel"/>
    <w:tmpl w:val="E7BCC8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00A9B"/>
    <w:rsid w:val="00070D68"/>
    <w:rsid w:val="00113CE5"/>
    <w:rsid w:val="002477A8"/>
    <w:rsid w:val="008D1E8F"/>
    <w:rsid w:val="00B00A9B"/>
    <w:rsid w:val="00B9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single"/>
      <w:lang w:val="ru-RU"/>
    </w:rPr>
  </w:style>
  <w:style w:type="character" w:customStyle="1" w:styleId="11pt0pt">
    <w:name w:val="Основной текст + 11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4"/>
      <w:w w:val="100"/>
      <w:position w:val="0"/>
      <w:sz w:val="22"/>
      <w:szCs w:val="22"/>
      <w:u w:val="singl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8"/>
      <w:sz w:val="76"/>
      <w:szCs w:val="76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18"/>
      <w:w w:val="100"/>
      <w:position w:val="0"/>
      <w:sz w:val="76"/>
      <w:szCs w:val="76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1"/>
      <w:sz w:val="58"/>
      <w:szCs w:val="5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21"/>
      <w:w w:val="100"/>
      <w:position w:val="0"/>
      <w:sz w:val="58"/>
      <w:szCs w:val="58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SimHei" w:eastAsia="SimHei" w:hAnsi="SimHei" w:cs="SimHei"/>
      <w:b w:val="0"/>
      <w:bCs w:val="0"/>
      <w:i/>
      <w:iCs/>
      <w:smallCaps w:val="0"/>
      <w:strike w:val="0"/>
      <w:sz w:val="213"/>
      <w:szCs w:val="213"/>
      <w:u w:val="none"/>
    </w:rPr>
  </w:style>
  <w:style w:type="character" w:customStyle="1" w:styleId="51">
    <w:name w:val="Основной текст (5)"/>
    <w:basedOn w:val="5"/>
    <w:rPr>
      <w:rFonts w:ascii="SimHei" w:eastAsia="SimHei" w:hAnsi="SimHei" w:cs="SimHei"/>
      <w:b w:val="0"/>
      <w:bCs w:val="0"/>
      <w:i/>
      <w:iCs/>
      <w:smallCaps w:val="0"/>
      <w:strike w:val="0"/>
      <w:color w:val="FFFFFF"/>
      <w:spacing w:val="0"/>
      <w:w w:val="100"/>
      <w:position w:val="0"/>
      <w:sz w:val="213"/>
      <w:szCs w:val="213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"/>
      <w:sz w:val="21"/>
      <w:szCs w:val="21"/>
      <w:u w:val="none"/>
    </w:rPr>
  </w:style>
  <w:style w:type="character" w:customStyle="1" w:styleId="60pt">
    <w:name w:val="Основной текст (6) +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1"/>
      <w:szCs w:val="21"/>
      <w:u w:val="none"/>
    </w:rPr>
  </w:style>
  <w:style w:type="character" w:customStyle="1" w:styleId="FranklinGothicHeavy67pt0pt">
    <w:name w:val="Основной текст + Franklin Gothic Heavy;67 pt;Интервал 0 pt"/>
    <w:basedOn w:val="a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4"/>
      <w:szCs w:val="134"/>
      <w:u w:val="none"/>
    </w:rPr>
  </w:style>
  <w:style w:type="character" w:customStyle="1" w:styleId="SimHei28pt0pt">
    <w:name w:val="Основной текст + SimHei;28 pt;Курсив;Интервал 0 pt"/>
    <w:basedOn w:val="a4"/>
    <w:rPr>
      <w:rFonts w:ascii="SimHei" w:eastAsia="SimHei" w:hAnsi="SimHei" w:cs="SimHei"/>
      <w:b w:val="0"/>
      <w:bCs w:val="0"/>
      <w:i/>
      <w:iCs/>
      <w:smallCaps w:val="0"/>
      <w:strike w:val="0"/>
      <w:color w:val="000000"/>
      <w:spacing w:val="0"/>
      <w:w w:val="100"/>
      <w:position w:val="0"/>
      <w:sz w:val="56"/>
      <w:szCs w:val="56"/>
      <w:u w:val="none"/>
    </w:rPr>
  </w:style>
  <w:style w:type="character" w:customStyle="1" w:styleId="MSGothic56pt0pt">
    <w:name w:val="Основной текст + MS Gothic;56 pt;Курсив;Интервал 0 pt"/>
    <w:basedOn w:val="a4"/>
    <w:rPr>
      <w:rFonts w:ascii="MS Gothic" w:eastAsia="MS Gothic" w:hAnsi="MS Gothic" w:cs="MS Gothic"/>
      <w:b w:val="0"/>
      <w:bCs w:val="0"/>
      <w:i/>
      <w:iCs/>
      <w:smallCaps w:val="0"/>
      <w:strike w:val="0"/>
      <w:color w:val="FFFFFF"/>
      <w:spacing w:val="0"/>
      <w:w w:val="100"/>
      <w:position w:val="0"/>
      <w:sz w:val="112"/>
      <w:szCs w:val="112"/>
      <w:u w:val="none"/>
    </w:rPr>
  </w:style>
  <w:style w:type="character" w:customStyle="1" w:styleId="8">
    <w:name w:val="Основной текст (8)_"/>
    <w:basedOn w:val="a0"/>
    <w:link w:val="80"/>
    <w:rPr>
      <w:rFonts w:ascii="Calibri" w:eastAsia="Calibri" w:hAnsi="Calibri" w:cs="Calibri"/>
      <w:b/>
      <w:bCs/>
      <w:i w:val="0"/>
      <w:iCs w:val="0"/>
      <w:smallCaps w:val="0"/>
      <w:strike w:val="0"/>
      <w:spacing w:val="4"/>
      <w:sz w:val="29"/>
      <w:szCs w:val="29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00">
    <w:name w:val="Основной текст (10)_"/>
    <w:basedOn w:val="a0"/>
    <w:link w:val="101"/>
    <w:rPr>
      <w:rFonts w:ascii="Calibri" w:eastAsia="Calibri" w:hAnsi="Calibri" w:cs="Calibri"/>
      <w:b w:val="0"/>
      <w:bCs w:val="0"/>
      <w:i/>
      <w:iCs/>
      <w:smallCaps w:val="0"/>
      <w:strike w:val="0"/>
      <w:spacing w:val="1"/>
      <w:sz w:val="29"/>
      <w:szCs w:val="29"/>
      <w:u w:val="none"/>
    </w:rPr>
  </w:style>
  <w:style w:type="character" w:customStyle="1" w:styleId="20">
    <w:name w:val="Заголовок №2_"/>
    <w:basedOn w:val="a0"/>
    <w:link w:val="21"/>
    <w:rPr>
      <w:rFonts w:ascii="Calibri" w:eastAsia="Calibri" w:hAnsi="Calibri" w:cs="Calibri"/>
      <w:b/>
      <w:bCs/>
      <w:i/>
      <w:iCs/>
      <w:smallCaps w:val="0"/>
      <w:strike w:val="0"/>
      <w:spacing w:val="5"/>
      <w:sz w:val="40"/>
      <w:szCs w:val="40"/>
      <w:u w:val="none"/>
    </w:rPr>
  </w:style>
  <w:style w:type="character" w:customStyle="1" w:styleId="110">
    <w:name w:val="Основной текст (11)_"/>
    <w:basedOn w:val="a0"/>
    <w:link w:val="11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70" w:lineRule="exact"/>
      <w:jc w:val="center"/>
    </w:pPr>
    <w:rPr>
      <w:rFonts w:ascii="Times New Roman" w:eastAsia="Times New Roman" w:hAnsi="Times New Roman" w:cs="Times New Roman"/>
      <w:b/>
      <w:bCs/>
      <w:spacing w:val="9"/>
      <w:sz w:val="23"/>
      <w:szCs w:val="23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300" w:line="365" w:lineRule="exact"/>
      <w:jc w:val="right"/>
    </w:pPr>
    <w:rPr>
      <w:rFonts w:ascii="Times New Roman" w:eastAsia="Times New Roman" w:hAnsi="Times New Roman" w:cs="Times New Roman"/>
      <w:spacing w:val="8"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740" w:after="6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pacing w:val="18"/>
      <w:sz w:val="76"/>
      <w:szCs w:val="7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60" w:line="0" w:lineRule="atLeast"/>
      <w:jc w:val="right"/>
    </w:pPr>
    <w:rPr>
      <w:rFonts w:ascii="Times New Roman" w:eastAsia="Times New Roman" w:hAnsi="Times New Roman" w:cs="Times New Roman"/>
      <w:b/>
      <w:bCs/>
      <w:spacing w:val="21"/>
      <w:sz w:val="58"/>
      <w:szCs w:val="5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60" w:line="0" w:lineRule="atLeast"/>
      <w:jc w:val="center"/>
    </w:pPr>
    <w:rPr>
      <w:rFonts w:ascii="SimHei" w:eastAsia="SimHei" w:hAnsi="SimHei" w:cs="SimHei"/>
      <w:i/>
      <w:iCs/>
      <w:sz w:val="213"/>
      <w:szCs w:val="21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35" w:lineRule="exact"/>
      <w:ind w:firstLine="40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420" w:line="264" w:lineRule="exact"/>
      <w:jc w:val="right"/>
    </w:pPr>
    <w:rPr>
      <w:rFonts w:ascii="Times New Roman" w:eastAsia="Times New Roman" w:hAnsi="Times New Roman" w:cs="Times New Roman"/>
      <w:i/>
      <w:iCs/>
      <w:spacing w:val="-2"/>
      <w:sz w:val="21"/>
      <w:szCs w:val="21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480" w:line="0" w:lineRule="atLeast"/>
    </w:pPr>
    <w:rPr>
      <w:rFonts w:ascii="Calibri" w:eastAsia="Calibri" w:hAnsi="Calibri" w:cs="Calibri"/>
      <w:b/>
      <w:bCs/>
      <w:spacing w:val="4"/>
      <w:sz w:val="29"/>
      <w:szCs w:val="2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480" w:after="6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0" w:after="180" w:line="0" w:lineRule="atLeast"/>
    </w:pPr>
    <w:rPr>
      <w:rFonts w:ascii="Calibri" w:eastAsia="Calibri" w:hAnsi="Calibri" w:cs="Calibri"/>
      <w:i/>
      <w:iCs/>
      <w:spacing w:val="1"/>
      <w:sz w:val="29"/>
      <w:szCs w:val="29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240" w:line="0" w:lineRule="atLeast"/>
      <w:outlineLvl w:val="1"/>
    </w:pPr>
    <w:rPr>
      <w:rFonts w:ascii="Calibri" w:eastAsia="Calibri" w:hAnsi="Calibri" w:cs="Calibri"/>
      <w:b/>
      <w:bCs/>
      <w:i/>
      <w:iCs/>
      <w:spacing w:val="5"/>
      <w:sz w:val="40"/>
      <w:szCs w:val="40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60" w:line="0" w:lineRule="atLeast"/>
    </w:pPr>
    <w:rPr>
      <w:rFonts w:ascii="Calibri" w:eastAsia="Calibri" w:hAnsi="Calibri" w:cs="Calibri"/>
      <w:sz w:val="30"/>
      <w:szCs w:val="30"/>
    </w:rPr>
  </w:style>
  <w:style w:type="paragraph" w:styleId="a5">
    <w:name w:val="No Spacing"/>
    <w:uiPriority w:val="1"/>
    <w:qFormat/>
    <w:rsid w:val="002477A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743</Words>
  <Characters>4239</Characters>
  <Application>Microsoft Office Word</Application>
  <DocSecurity>0</DocSecurity>
  <Lines>35</Lines>
  <Paragraphs>9</Paragraphs>
  <ScaleCrop>false</ScaleCrop>
  <Company/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Богданова Елена</cp:lastModifiedBy>
  <cp:revision>5</cp:revision>
  <dcterms:created xsi:type="dcterms:W3CDTF">2019-11-18T16:18:00Z</dcterms:created>
  <dcterms:modified xsi:type="dcterms:W3CDTF">2019-11-20T07:02:00Z</dcterms:modified>
</cp:coreProperties>
</file>